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DC" w:rsidRDefault="00B3160D" w:rsidP="00755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0D">
        <w:rPr>
          <w:rFonts w:ascii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</w:t>
      </w:r>
    </w:p>
    <w:p w:rsidR="00B3160D" w:rsidRDefault="00B3160D" w:rsidP="00755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0D">
        <w:rPr>
          <w:rFonts w:ascii="Times New Roman" w:hAnsi="Times New Roman" w:cs="Times New Roman"/>
          <w:b/>
          <w:sz w:val="28"/>
          <w:szCs w:val="28"/>
        </w:rPr>
        <w:t>Управления Роспотребнадзо</w:t>
      </w:r>
      <w:r w:rsidR="007555DC">
        <w:rPr>
          <w:rFonts w:ascii="Times New Roman" w:hAnsi="Times New Roman" w:cs="Times New Roman"/>
          <w:b/>
          <w:sz w:val="28"/>
          <w:szCs w:val="28"/>
        </w:rPr>
        <w:t xml:space="preserve">ра по Республике Саха (Якутия) </w:t>
      </w:r>
      <w:r w:rsidRPr="00B3160D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7555DC" w:rsidRDefault="007555DC" w:rsidP="00755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40" w:rsidRDefault="00D22D7F" w:rsidP="00C55F9A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За 2016 год п</w:t>
      </w:r>
      <w:r w:rsidR="007555DC"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лановые и внеплановые проверки проводились в отношении </w:t>
      </w:r>
    </w:p>
    <w:p w:rsidR="007555DC" w:rsidRPr="007555DC" w:rsidRDefault="007555DC" w:rsidP="00C55F9A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>1 774 юридических лиц и индивидуальных предпринимателей, т.е.</w:t>
      </w:r>
      <w:r w:rsidR="000729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федеральный </w:t>
      </w: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государственный контроль (надзор) осуществлялся в отношении 18% юридических лиц и индивидуальных предпринимателей от общего количества подлежащих государственному контролю (надзору) (2015 г. – 23%, 2014 г. – 25,4%). </w:t>
      </w:r>
    </w:p>
    <w:p w:rsidR="007555DC" w:rsidRDefault="007555DC" w:rsidP="00C55F9A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>Общее количество проверок по сравнению с 2015 годом уменьшилось на 11% (с 2491 до 2234) за счет уменьшения количества предусмотренных ежегодным планом проведения плановых проверок, количество которых уменьшилось в 1,9 раза (с 1222 до 649).</w:t>
      </w:r>
    </w:p>
    <w:p w:rsidR="007555DC" w:rsidRPr="007555DC" w:rsidRDefault="007555DC" w:rsidP="00C55F9A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общей структуре, проведенных в 2016 году надзорных мероприятий, плановые проверки составили – 29%, внеплановые – 71% (2015г. </w:t>
      </w:r>
      <w:r w:rsidR="000729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>плановые проверки – 49%, внеплановые проверки – 51%).</w:t>
      </w:r>
    </w:p>
    <w:p w:rsidR="007555DC" w:rsidRPr="007555DC" w:rsidRDefault="007555DC" w:rsidP="00C55F9A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>Наибольшее количество проверок проведено в форме выездной проверки – 96% (2015 г. – 96%).</w:t>
      </w:r>
    </w:p>
    <w:p w:rsidR="007555DC" w:rsidRPr="007555DC" w:rsidRDefault="007555DC" w:rsidP="00C55F9A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утвержденным Планом проведения плановых проверок на 2016 год было запланировано 649 плановых проверок. Фактически проведены в установленные планом сроки и завершены на дату составления отчета (31.12.2016) 647 плановых проверок.</w:t>
      </w:r>
    </w:p>
    <w:p w:rsidR="007555DC" w:rsidRPr="007555DC" w:rsidRDefault="007555DC" w:rsidP="00C55F9A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>По причине ликвидации и прекращения предпринимательской деятельности субъектов надзора, не проведено 2 проверки. Управлением направлен в орган прокуратуры приказ об исключении из плана субъекта надзора. Органом прокуратуры Республики Саха (Якутия) согласовано исключение из плана 2 субъектов надзора (2014 г. - 3, 2013 г. - 3).</w:t>
      </w:r>
    </w:p>
    <w:p w:rsidR="007555DC" w:rsidRPr="007555DC" w:rsidRDefault="007555DC" w:rsidP="00C55F9A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>Исполнение плана проверок в 2016 году со</w:t>
      </w:r>
      <w:bookmarkStart w:id="0" w:name="_GoBack"/>
      <w:bookmarkEnd w:id="0"/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>ставило –99,7% (2015 г. – 98,7%, 2014 г. – 92,5%).</w:t>
      </w:r>
    </w:p>
    <w:p w:rsidR="007555DC" w:rsidRPr="007555DC" w:rsidRDefault="007555DC" w:rsidP="00C55F9A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применением лабораторных исследований, испытаний, экспертиз в 2016 году проведено 602 плановых проверки, что составляет 93% от общего количества проведенных плановых проверок (2015 г. – 995 (81%) плановых проверок; 2014 г.- </w:t>
      </w:r>
      <w:r w:rsidRPr="007555D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1185 (85%) плановых проверок).</w:t>
      </w:r>
    </w:p>
    <w:p w:rsidR="007555DC" w:rsidRPr="007555DC" w:rsidRDefault="007555DC" w:rsidP="00C55F9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внеплановых проверок юридических лиц и индивидуальных предпринимателей за 2016 год составляет – 1 587 проверок (2015 г. – 1 269, 2014 г. – 1 423) увеличение на 25% по сравнению с уровнем 2015 года.</w:t>
      </w:r>
    </w:p>
    <w:p w:rsidR="007555DC" w:rsidRPr="007555DC" w:rsidRDefault="007555DC" w:rsidP="00C55F9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внеплановых проверок за 2016 год проверки по контролю исполнения предписаний, выданных по результатам проведенных ранее проверок составили – 33,7% (2015 г. – 33%, 2014 г. – 25,4%); по обращениям о нарушении прав потребителей – 18,7% (2015 г. – 22%, 2014 г. – 17%); проверки на основании информации о возникновении угрозы причинения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 – 1,4% (2015 г. – 3,2%, 2014 г. – 3,2%); проверки на основании информации о причинении вреда жизни и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– 0,1% (2015 г. – 0,2%, 2014 г. – 0,1%); проверки на основании приказов (распоряжений) руководителя органа государственного контроля (надзора), изданных в соответствии с поручениями Президента Российской Федерации, Правительства Российской Федерации – 45,4% (2015 г. – 41%, 2014 г. – 44%); проверки на основании приказов (распоряжений) руководителя органа государственного контроля (надзора), изданных в соответствии с требованиями органов прокуратуры – 0,7% (2015 г. – 0,9%, 2014 г. – 3,3%).</w:t>
      </w:r>
    </w:p>
    <w:p w:rsidR="007555DC" w:rsidRPr="007555DC" w:rsidRDefault="007555DC" w:rsidP="00C55F9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увеличился в отчетном периоде удельный вес внеплановых проверок на основании приказов (распоряжений) руководителя органа государственного контроля (надзора), изданных в соответствии с поручениями Президента Российской Федерации, Правительства Российской Федерации на 10%, что обусловлено исполнением приказов Роспотребнадзора.</w:t>
      </w:r>
    </w:p>
    <w:p w:rsidR="007555DC" w:rsidRPr="007555DC" w:rsidRDefault="007555DC" w:rsidP="00C55F9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="000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5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с целью согласования внеплановых выездных проверок за отчетный период было направлено 25 заявлений (за </w:t>
      </w:r>
      <w:r w:rsidRPr="007555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5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 года – 16, за </w:t>
      </w:r>
      <w:r w:rsidRPr="007555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5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9 заявлений). Согласовано 24 (96%), отказано в согласовании – 1 (4%). Причиной отказа в согласовании внеплановой выездной проверки явилось: </w:t>
      </w:r>
      <w:r w:rsidRPr="00755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оснований для проведения внеплановой выездной проверки, предусмотренных подп. «а» и «б» п. 2 ч. 2 ст. 10 Федерального закона № 294-ФЗ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 xml:space="preserve">За 2016 год Управлением Роспотребнадзора по Республике Саха (Якутия) к административной ответственности по части 1 и части 2 статьи 19.7.5-1 за непредставление уведомления привлечены 44 юридических лиц и индивидуальных предпринимателей, общая сумма штрафа 170 000 рублей. Наибольшее количество протоколов составлено в </w:t>
      </w:r>
      <w:r w:rsidR="00072940">
        <w:rPr>
          <w:rFonts w:ascii="Times New Roman" w:hAnsi="Times New Roman" w:cs="Times New Roman"/>
          <w:sz w:val="28"/>
          <w:szCs w:val="28"/>
        </w:rPr>
        <w:t xml:space="preserve">территориальных отделах </w:t>
      </w:r>
      <w:r w:rsidRPr="00B316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3160D">
        <w:rPr>
          <w:rFonts w:ascii="Times New Roman" w:hAnsi="Times New Roman" w:cs="Times New Roman"/>
          <w:sz w:val="28"/>
          <w:szCs w:val="28"/>
        </w:rPr>
        <w:t>Нерюнгринском</w:t>
      </w:r>
      <w:proofErr w:type="spellEnd"/>
      <w:r w:rsidRPr="00B3160D">
        <w:rPr>
          <w:rFonts w:ascii="Times New Roman" w:hAnsi="Times New Roman" w:cs="Times New Roman"/>
          <w:sz w:val="28"/>
          <w:szCs w:val="28"/>
        </w:rPr>
        <w:t xml:space="preserve"> </w:t>
      </w:r>
      <w:r w:rsidR="0007294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B3160D">
        <w:rPr>
          <w:rFonts w:ascii="Times New Roman" w:hAnsi="Times New Roman" w:cs="Times New Roman"/>
          <w:sz w:val="28"/>
          <w:szCs w:val="28"/>
        </w:rPr>
        <w:t xml:space="preserve">– 13, в Ленском – 9, в </w:t>
      </w:r>
      <w:proofErr w:type="spellStart"/>
      <w:r w:rsidRPr="00B3160D">
        <w:rPr>
          <w:rFonts w:ascii="Times New Roman" w:hAnsi="Times New Roman" w:cs="Times New Roman"/>
          <w:sz w:val="28"/>
          <w:szCs w:val="28"/>
        </w:rPr>
        <w:t>Хангаласском</w:t>
      </w:r>
      <w:proofErr w:type="spellEnd"/>
      <w:r w:rsidRPr="00B3160D">
        <w:rPr>
          <w:rFonts w:ascii="Times New Roman" w:hAnsi="Times New Roman" w:cs="Times New Roman"/>
          <w:sz w:val="28"/>
          <w:szCs w:val="28"/>
        </w:rPr>
        <w:t xml:space="preserve"> – 5, г. Якутск</w:t>
      </w:r>
      <w:r w:rsidR="00072940">
        <w:rPr>
          <w:rFonts w:ascii="Times New Roman" w:hAnsi="Times New Roman" w:cs="Times New Roman"/>
          <w:sz w:val="28"/>
          <w:szCs w:val="28"/>
        </w:rPr>
        <w:t>е</w:t>
      </w:r>
      <w:r w:rsidRPr="00B3160D">
        <w:rPr>
          <w:rFonts w:ascii="Times New Roman" w:hAnsi="Times New Roman" w:cs="Times New Roman"/>
          <w:sz w:val="28"/>
          <w:szCs w:val="28"/>
        </w:rPr>
        <w:t xml:space="preserve"> – 5.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>Из общего количества проведенных в 2016 году 2234 проверок, по результатам 1700 было выявлено 3087 правонарушений, из них по итогам плановых проверок – 1468 (48%), внеплановых проверок – 1619 (52 %).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 xml:space="preserve">Всего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B3160D">
        <w:rPr>
          <w:rFonts w:ascii="Times New Roman" w:hAnsi="Times New Roman" w:cs="Times New Roman"/>
          <w:sz w:val="28"/>
          <w:szCs w:val="28"/>
        </w:rPr>
        <w:t xml:space="preserve">составлено 4669 протоколов об административных правонарушениях, из них в отношении юридических лиц </w:t>
      </w:r>
      <w:r w:rsidR="00072940">
        <w:rPr>
          <w:rFonts w:ascii="Times New Roman" w:hAnsi="Times New Roman" w:cs="Times New Roman"/>
          <w:sz w:val="28"/>
          <w:szCs w:val="28"/>
        </w:rPr>
        <w:t xml:space="preserve">- </w:t>
      </w:r>
      <w:r w:rsidRPr="00B3160D">
        <w:rPr>
          <w:rFonts w:ascii="Times New Roman" w:hAnsi="Times New Roman" w:cs="Times New Roman"/>
          <w:sz w:val="28"/>
          <w:szCs w:val="28"/>
        </w:rPr>
        <w:t xml:space="preserve">1051, индивидуальных предпринимателей </w:t>
      </w:r>
      <w:r w:rsidR="00072940">
        <w:rPr>
          <w:rFonts w:ascii="Times New Roman" w:hAnsi="Times New Roman" w:cs="Times New Roman"/>
          <w:sz w:val="28"/>
          <w:szCs w:val="28"/>
        </w:rPr>
        <w:t xml:space="preserve">- </w:t>
      </w:r>
      <w:r w:rsidRPr="00B3160D">
        <w:rPr>
          <w:rFonts w:ascii="Times New Roman" w:hAnsi="Times New Roman" w:cs="Times New Roman"/>
          <w:sz w:val="28"/>
          <w:szCs w:val="28"/>
        </w:rPr>
        <w:t>899, что составляет соответственно 23% и 19% (в 2014 г. – 21% и 26%) от общего числа составленных протоколов.</w:t>
      </w:r>
    </w:p>
    <w:p w:rsidR="00B3160D" w:rsidRPr="00B3160D" w:rsidRDefault="00072940" w:rsidP="00C5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60D" w:rsidRPr="00B3160D">
        <w:rPr>
          <w:rFonts w:ascii="Times New Roman" w:hAnsi="Times New Roman" w:cs="Times New Roman"/>
          <w:sz w:val="28"/>
          <w:szCs w:val="28"/>
        </w:rPr>
        <w:t>В среднем по Республике Саха (Якутия) выявлено 1,8 правонарушени</w:t>
      </w:r>
      <w:r w:rsidR="00B3160D">
        <w:rPr>
          <w:rFonts w:ascii="Times New Roman" w:hAnsi="Times New Roman" w:cs="Times New Roman"/>
          <w:sz w:val="28"/>
          <w:szCs w:val="28"/>
        </w:rPr>
        <w:t>я на одну проведенную проверку,</w:t>
      </w:r>
      <w:r w:rsidR="00B3160D" w:rsidRPr="00B3160D">
        <w:rPr>
          <w:rFonts w:ascii="Times New Roman" w:hAnsi="Times New Roman" w:cs="Times New Roman"/>
          <w:sz w:val="28"/>
          <w:szCs w:val="28"/>
        </w:rPr>
        <w:t xml:space="preserve"> в ходе плановой проверки в среднем выявлялись 2,4 правонарушения, в ходе внеплановой проверки – 1,5</w:t>
      </w:r>
      <w:r>
        <w:rPr>
          <w:rFonts w:ascii="Times New Roman" w:hAnsi="Times New Roman" w:cs="Times New Roman"/>
          <w:sz w:val="28"/>
          <w:szCs w:val="28"/>
        </w:rPr>
        <w:t xml:space="preserve"> нарушений на одну проверку</w:t>
      </w:r>
      <w:r w:rsidR="00B3160D" w:rsidRPr="00B3160D">
        <w:rPr>
          <w:rFonts w:ascii="Times New Roman" w:hAnsi="Times New Roman" w:cs="Times New Roman"/>
          <w:sz w:val="28"/>
          <w:szCs w:val="28"/>
        </w:rPr>
        <w:t>.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>В 2016 году выдано 1641 предписан</w:t>
      </w:r>
      <w:r w:rsidR="007243B3">
        <w:rPr>
          <w:rFonts w:ascii="Times New Roman" w:hAnsi="Times New Roman" w:cs="Times New Roman"/>
          <w:sz w:val="28"/>
          <w:szCs w:val="28"/>
        </w:rPr>
        <w:t xml:space="preserve">ий </w:t>
      </w:r>
      <w:r w:rsidRPr="00B3160D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законодательства, из них по итогам плановых проверок – 614 (37 % от общего числа), внеплановых проверок – 1027 (63% от общего числа).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>В структуре выявленных правонарушений в 2016 году 3087 правонарушений</w:t>
      </w:r>
      <w:r w:rsidR="007243B3">
        <w:rPr>
          <w:rFonts w:ascii="Times New Roman" w:hAnsi="Times New Roman" w:cs="Times New Roman"/>
          <w:sz w:val="28"/>
          <w:szCs w:val="28"/>
        </w:rPr>
        <w:t xml:space="preserve">, </w:t>
      </w:r>
      <w:r w:rsidRPr="00B3160D"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>— нарушени</w:t>
      </w:r>
      <w:r w:rsidR="007243B3">
        <w:rPr>
          <w:rFonts w:ascii="Times New Roman" w:hAnsi="Times New Roman" w:cs="Times New Roman"/>
          <w:sz w:val="28"/>
          <w:szCs w:val="28"/>
        </w:rPr>
        <w:t>я</w:t>
      </w:r>
      <w:r w:rsidRPr="00B3160D"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– 2856 правонарушения (92,5 % от общего числа выявленных правонарушений);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>— невыполнение предписаний органов государственного контроля (надзора) – 225 правонарушений (7,3 % от общего числа).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>—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 – 6 правонарушений (0,2 % от общего числа).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lastRenderedPageBreak/>
        <w:t>Общее количество назначенных административных наказаний, наложенных по итогам проверок, административных расследований в 2016 году составило 5275, из них:</w:t>
      </w:r>
    </w:p>
    <w:p w:rsidR="00B3160D" w:rsidRPr="00B3160D" w:rsidRDefault="00B3160D" w:rsidP="00C5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ab/>
        <w:t xml:space="preserve">- в 92,4% случаях наложены 4872 административных штрафа на сумму 35 млн. 821 </w:t>
      </w:r>
      <w:r w:rsidR="00480258">
        <w:rPr>
          <w:rFonts w:ascii="Times New Roman" w:hAnsi="Times New Roman" w:cs="Times New Roman"/>
          <w:sz w:val="28"/>
          <w:szCs w:val="28"/>
        </w:rPr>
        <w:t>тыс. 100 рублей,</w:t>
      </w:r>
      <w:r w:rsidRPr="00B3160D">
        <w:rPr>
          <w:rFonts w:ascii="Times New Roman" w:hAnsi="Times New Roman" w:cs="Times New Roman"/>
          <w:sz w:val="28"/>
          <w:szCs w:val="28"/>
        </w:rPr>
        <w:t xml:space="preserve"> из них взыскано 33 млн. 582 тыс. 400 рублей;</w:t>
      </w:r>
    </w:p>
    <w:p w:rsidR="00B3160D" w:rsidRPr="00B3160D" w:rsidRDefault="00B3160D" w:rsidP="00C5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ab/>
        <w:t xml:space="preserve"> - вынесение преду</w:t>
      </w:r>
      <w:r>
        <w:rPr>
          <w:rFonts w:ascii="Times New Roman" w:hAnsi="Times New Roman" w:cs="Times New Roman"/>
          <w:sz w:val="28"/>
          <w:szCs w:val="28"/>
        </w:rPr>
        <w:t>преждений составило 5,1% (269);</w:t>
      </w:r>
    </w:p>
    <w:p w:rsidR="00B3160D" w:rsidRDefault="00B3160D" w:rsidP="00C5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ab/>
        <w:t xml:space="preserve"> - в 1,9% применено административное приостановление деятельности (98)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60D" w:rsidRPr="00B3160D" w:rsidRDefault="00B3160D" w:rsidP="00C5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ab/>
        <w:t>- конфискация орудия совершения или предмета административного правонарушения –31 (0,59 % от общего числа).</w:t>
      </w:r>
    </w:p>
    <w:p w:rsidR="00B3160D" w:rsidRPr="00B3160D" w:rsidRDefault="00B3160D" w:rsidP="00C5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протоколов, с учетом материалов, поступающих из иных органов, Управлением всего было вынесено 4585 постановлений о назначении административного наказания, из них в виде предупреждения - 238, административного штрафа - 4347. </w:t>
      </w:r>
    </w:p>
    <w:p w:rsid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 xml:space="preserve">Общая сумма штрафов с учетом протоколов, поступивших из иных органов, составила 28 млн. 405 тыс. 100 рублей. </w:t>
      </w:r>
    </w:p>
    <w:p w:rsid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 xml:space="preserve">Общая сумма уплаченных (взысканных) административных штрафов за отчетный период составила 33 млн. 582 тысяч 400 рублей (93,8% от общей суммы наложенных административных штрафов). 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>В 2016 году судом принято решений о назначении административного приостановления деятельности по 98 делам, из общего числа 123 дел (80%), переданных в целях назначения данного вида наказания.</w:t>
      </w:r>
    </w:p>
    <w:p w:rsid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160D">
        <w:rPr>
          <w:rFonts w:ascii="Times New Roman" w:hAnsi="Times New Roman" w:cs="Times New Roman"/>
          <w:sz w:val="28"/>
          <w:szCs w:val="28"/>
        </w:rPr>
        <w:t xml:space="preserve">аказание в виде конфискации предмета административного правонарушения по делам, возбужденным Управлением, назначалось по итогам рассмотрения 31 дел. </w:t>
      </w:r>
    </w:p>
    <w:p w:rsid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0D">
        <w:rPr>
          <w:rFonts w:ascii="Times New Roman" w:hAnsi="Times New Roman" w:cs="Times New Roman"/>
          <w:sz w:val="28"/>
          <w:szCs w:val="28"/>
        </w:rPr>
        <w:t>За 2016 год Управлением в правоохранительные органы для возбуждения уголовных дел передано 3 материала, из них 2 по итогам внеплановой проверки, 1 по итогам административного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60D" w:rsidRPr="00B3160D" w:rsidRDefault="00B3160D" w:rsidP="00C55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60D" w:rsidRPr="00B3160D" w:rsidRDefault="00B3160D" w:rsidP="00B3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60D" w:rsidRPr="00B3160D" w:rsidRDefault="00B3160D" w:rsidP="00B3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160D" w:rsidRPr="00B3160D" w:rsidSect="00C55F9A">
      <w:headerReference w:type="default" r:id="rId7"/>
      <w:foot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40" w:rsidRDefault="00072940" w:rsidP="00072940">
      <w:pPr>
        <w:spacing w:after="0" w:line="240" w:lineRule="auto"/>
      </w:pPr>
      <w:r>
        <w:separator/>
      </w:r>
    </w:p>
  </w:endnote>
  <w:endnote w:type="continuationSeparator" w:id="0">
    <w:p w:rsidR="00072940" w:rsidRDefault="00072940" w:rsidP="0007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8800"/>
      <w:docPartObj>
        <w:docPartGallery w:val="Page Numbers (Bottom of Page)"/>
        <w:docPartUnique/>
      </w:docPartObj>
    </w:sdtPr>
    <w:sdtContent>
      <w:p w:rsidR="00C55F9A" w:rsidRDefault="00C55F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5F9A" w:rsidRDefault="00C55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40" w:rsidRDefault="00072940" w:rsidP="00072940">
      <w:pPr>
        <w:spacing w:after="0" w:line="240" w:lineRule="auto"/>
      </w:pPr>
      <w:r>
        <w:separator/>
      </w:r>
    </w:p>
  </w:footnote>
  <w:footnote w:type="continuationSeparator" w:id="0">
    <w:p w:rsidR="00072940" w:rsidRDefault="00072940" w:rsidP="0007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B3" w:rsidRDefault="007243B3">
    <w:pPr>
      <w:pStyle w:val="a3"/>
      <w:jc w:val="center"/>
    </w:pPr>
  </w:p>
  <w:p w:rsidR="00072940" w:rsidRDefault="000729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B3" w:rsidRDefault="007243B3">
    <w:pPr>
      <w:pStyle w:val="a3"/>
      <w:jc w:val="center"/>
    </w:pPr>
  </w:p>
  <w:p w:rsidR="00072940" w:rsidRDefault="00072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0D"/>
    <w:rsid w:val="00072940"/>
    <w:rsid w:val="00480258"/>
    <w:rsid w:val="005D56D2"/>
    <w:rsid w:val="00645843"/>
    <w:rsid w:val="007243B3"/>
    <w:rsid w:val="007555DC"/>
    <w:rsid w:val="008A50F9"/>
    <w:rsid w:val="00B3160D"/>
    <w:rsid w:val="00C55F9A"/>
    <w:rsid w:val="00D22D7F"/>
    <w:rsid w:val="00E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40"/>
  </w:style>
  <w:style w:type="paragraph" w:styleId="a5">
    <w:name w:val="footer"/>
    <w:basedOn w:val="a"/>
    <w:link w:val="a6"/>
    <w:uiPriority w:val="99"/>
    <w:unhideWhenUsed/>
    <w:rsid w:val="0007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40"/>
  </w:style>
  <w:style w:type="paragraph" w:styleId="a5">
    <w:name w:val="footer"/>
    <w:basedOn w:val="a"/>
    <w:link w:val="a6"/>
    <w:uiPriority w:val="99"/>
    <w:unhideWhenUsed/>
    <w:rsid w:val="0007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Янжима</dc:creator>
  <cp:keywords/>
  <dc:description/>
  <cp:lastModifiedBy>ВукосиЛГ</cp:lastModifiedBy>
  <cp:revision>6</cp:revision>
  <dcterms:created xsi:type="dcterms:W3CDTF">2017-04-12T03:25:00Z</dcterms:created>
  <dcterms:modified xsi:type="dcterms:W3CDTF">2017-04-12T09:13:00Z</dcterms:modified>
</cp:coreProperties>
</file>